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ED" w:rsidRPr="00E54C0E" w:rsidRDefault="001859ED" w:rsidP="001859ED">
      <w:pPr>
        <w:spacing w:after="0" w:line="240" w:lineRule="auto"/>
        <w:jc w:val="center"/>
        <w:rPr>
          <w:rFonts w:ascii="Century" w:hAnsi="Century"/>
          <w:sz w:val="12"/>
          <w:szCs w:val="32"/>
        </w:rPr>
      </w:pPr>
      <w:bookmarkStart w:id="0" w:name="_GoBack"/>
      <w:bookmarkEnd w:id="0"/>
    </w:p>
    <w:p w:rsidR="001859ED" w:rsidRPr="00C91D4A" w:rsidRDefault="001859ED" w:rsidP="001859ED">
      <w:pPr>
        <w:spacing w:after="0" w:line="240" w:lineRule="auto"/>
        <w:jc w:val="center"/>
        <w:rPr>
          <w:rFonts w:ascii="Century" w:hAnsi="Century"/>
          <w:b/>
          <w:sz w:val="52"/>
          <w:szCs w:val="32"/>
        </w:rPr>
      </w:pPr>
      <w:r w:rsidRPr="00C91D4A">
        <w:rPr>
          <w:rFonts w:ascii="Century" w:hAnsi="Century"/>
          <w:b/>
          <w:sz w:val="52"/>
          <w:szCs w:val="32"/>
        </w:rPr>
        <w:t>Math</w:t>
      </w:r>
    </w:p>
    <w:p w:rsidR="00C91D4A" w:rsidRDefault="00C91D4A" w:rsidP="001859ED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1859ED" w:rsidTr="00C91D4A">
        <w:trPr>
          <w:trHeight w:val="1848"/>
        </w:trPr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which area is your highest proficiency score?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Score__________</w:t>
            </w: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which area is your lowest proficiency score?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Score__________</w:t>
            </w:r>
          </w:p>
        </w:tc>
        <w:tc>
          <w:tcPr>
            <w:tcW w:w="3627" w:type="dxa"/>
          </w:tcPr>
          <w:p w:rsidR="001859ED" w:rsidRDefault="00C91D4A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</w:t>
            </w:r>
            <w:r w:rsidR="001859ED">
              <w:rPr>
                <w:rFonts w:ascii="Century" w:hAnsi="Century"/>
                <w:sz w:val="32"/>
                <w:szCs w:val="32"/>
                <w:vertAlign w:val="superscript"/>
              </w:rPr>
              <w:t>hich area did you see the greatest improvement?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Score__________</w:t>
            </w:r>
          </w:p>
        </w:tc>
        <w:tc>
          <w:tcPr>
            <w:tcW w:w="3627" w:type="dxa"/>
          </w:tcPr>
          <w:p w:rsidR="001859ED" w:rsidRDefault="00C91D4A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Did any areas show negative improvement</w:t>
            </w:r>
            <w:r w:rsidR="001859ED">
              <w:rPr>
                <w:rFonts w:ascii="Century" w:hAnsi="Century"/>
                <w:sz w:val="32"/>
                <w:szCs w:val="32"/>
                <w:vertAlign w:val="superscript"/>
              </w:rPr>
              <w:t>?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If so, which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 areas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 xml:space="preserve"> 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Score__________</w:t>
            </w:r>
          </w:p>
        </w:tc>
      </w:tr>
      <w:tr w:rsidR="001859ED" w:rsidTr="00C91D4A">
        <w:trPr>
          <w:trHeight w:val="1848"/>
        </w:trPr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To what do you attribute this proficiency score?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attribute this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 xml:space="preserve">proficiency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score?</w:t>
            </w:r>
          </w:p>
        </w:tc>
        <w:tc>
          <w:tcPr>
            <w:tcW w:w="3627" w:type="dxa"/>
          </w:tcPr>
          <w:p w:rsidR="001859ED" w:rsidRDefault="001859ED" w:rsidP="00C91D4A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attribute this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>increase in proficiency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? </w:t>
            </w: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attribute this </w:t>
            </w:r>
            <w:r w:rsidR="00C91D4A">
              <w:rPr>
                <w:rFonts w:ascii="Century" w:hAnsi="Century"/>
                <w:sz w:val="32"/>
                <w:szCs w:val="32"/>
                <w:vertAlign w:val="superscript"/>
              </w:rPr>
              <w:t>decrease in proficiency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?</w:t>
            </w:r>
          </w:p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</w:tc>
      </w:tr>
      <w:tr w:rsidR="001859ED" w:rsidTr="00C91D4A">
        <w:trPr>
          <w:trHeight w:val="1848"/>
        </w:trPr>
        <w:tc>
          <w:tcPr>
            <w:tcW w:w="3627" w:type="dxa"/>
          </w:tcPr>
          <w:p w:rsidR="001859ED" w:rsidRDefault="001859ED" w:rsidP="000F307E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  <w:r w:rsidR="000F307E">
              <w:rPr>
                <w:rFonts w:ascii="Century" w:hAnsi="Century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  <w:r w:rsidR="000F307E">
              <w:rPr>
                <w:rFonts w:ascii="Century" w:hAnsi="Century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</w:p>
        </w:tc>
        <w:tc>
          <w:tcPr>
            <w:tcW w:w="3627" w:type="dxa"/>
          </w:tcPr>
          <w:p w:rsidR="001859ED" w:rsidRDefault="001859ED" w:rsidP="001859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</w:p>
        </w:tc>
      </w:tr>
    </w:tbl>
    <w:p w:rsidR="00C91D4A" w:rsidRDefault="00C91D4A" w:rsidP="00E54C0E">
      <w:pPr>
        <w:spacing w:after="0"/>
        <w:rPr>
          <w:rFonts w:ascii="Century" w:hAnsi="Century"/>
          <w:sz w:val="24"/>
          <w:szCs w:val="24"/>
        </w:rPr>
      </w:pPr>
    </w:p>
    <w:p w:rsidR="001859ED" w:rsidRPr="000F307E" w:rsidRDefault="000F307E" w:rsidP="001859ED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Refer to your Math SMART Goals.  </w:t>
      </w:r>
      <w:r w:rsidR="00E54C0E">
        <w:rPr>
          <w:rFonts w:ascii="Century" w:hAnsi="Century"/>
          <w:sz w:val="24"/>
          <w:szCs w:val="24"/>
        </w:rPr>
        <w:t>Are we on track?  Is what we’re</w:t>
      </w:r>
      <w:r>
        <w:rPr>
          <w:rFonts w:ascii="Century" w:hAnsi="Century"/>
          <w:sz w:val="24"/>
          <w:szCs w:val="24"/>
        </w:rPr>
        <w:t xml:space="preserve"> doing leading us to meet these goals?  Explain.</w:t>
      </w:r>
    </w:p>
    <w:p w:rsidR="000F307E" w:rsidRDefault="000F307E" w:rsidP="000F307E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</w:p>
    <w:p w:rsidR="000F307E" w:rsidRDefault="000F307E" w:rsidP="000F307E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</w:p>
    <w:p w:rsidR="000F307E" w:rsidRDefault="000F307E" w:rsidP="000F307E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</w:p>
    <w:p w:rsidR="000F307E" w:rsidRPr="00E54C0E" w:rsidRDefault="000F307E" w:rsidP="000F307E">
      <w:pPr>
        <w:spacing w:after="0" w:line="240" w:lineRule="auto"/>
        <w:jc w:val="center"/>
        <w:rPr>
          <w:rFonts w:ascii="Century" w:hAnsi="Century"/>
          <w:sz w:val="14"/>
          <w:szCs w:val="32"/>
        </w:rPr>
      </w:pPr>
    </w:p>
    <w:p w:rsidR="000F307E" w:rsidRDefault="000F307E" w:rsidP="000F307E">
      <w:pPr>
        <w:spacing w:after="0" w:line="240" w:lineRule="auto"/>
        <w:jc w:val="center"/>
        <w:rPr>
          <w:rFonts w:ascii="Century" w:hAnsi="Century"/>
          <w:b/>
          <w:sz w:val="52"/>
          <w:szCs w:val="32"/>
        </w:rPr>
      </w:pPr>
      <w:r w:rsidRPr="00E54C0E">
        <w:rPr>
          <w:rFonts w:ascii="Century" w:hAnsi="Century"/>
          <w:b/>
          <w:sz w:val="52"/>
          <w:szCs w:val="32"/>
        </w:rPr>
        <w:lastRenderedPageBreak/>
        <w:t>Reading</w:t>
      </w:r>
    </w:p>
    <w:p w:rsidR="00E54C0E" w:rsidRPr="00E54C0E" w:rsidRDefault="00E54C0E" w:rsidP="000F307E">
      <w:pPr>
        <w:spacing w:after="0" w:line="240" w:lineRule="auto"/>
        <w:jc w:val="center"/>
        <w:rPr>
          <w:rFonts w:ascii="Century" w:hAnsi="Century"/>
          <w:b/>
          <w:sz w:val="32"/>
          <w:szCs w:val="3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0F307E" w:rsidTr="00E54C0E">
        <w:trPr>
          <w:trHeight w:val="1751"/>
        </w:trPr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which area is your highest proficiency score?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Score__________</w:t>
            </w: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which area is your lowest proficiency score?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Score__________</w:t>
            </w:r>
          </w:p>
        </w:tc>
        <w:tc>
          <w:tcPr>
            <w:tcW w:w="3627" w:type="dxa"/>
          </w:tcPr>
          <w:p w:rsidR="000F307E" w:rsidRDefault="00E54C0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In w</w:t>
            </w:r>
            <w:r w:rsidR="000F307E">
              <w:rPr>
                <w:rFonts w:ascii="Century" w:hAnsi="Century"/>
                <w:sz w:val="32"/>
                <w:szCs w:val="32"/>
                <w:vertAlign w:val="superscript"/>
              </w:rPr>
              <w:t>hich area did you see the greatest improvement?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Score__________</w:t>
            </w:r>
          </w:p>
        </w:tc>
        <w:tc>
          <w:tcPr>
            <w:tcW w:w="3627" w:type="dxa"/>
          </w:tcPr>
          <w:p w:rsidR="000F307E" w:rsidRDefault="00E54C0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Did any areas show negative improvement? If so, which areas?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                          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Score__________</w:t>
            </w:r>
          </w:p>
        </w:tc>
      </w:tr>
      <w:tr w:rsidR="000F307E" w:rsidTr="00E54C0E">
        <w:trPr>
          <w:trHeight w:val="1751"/>
        </w:trPr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To what do you attribute this proficiency score?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attribute this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 xml:space="preserve">proficiency 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score?</w:t>
            </w:r>
          </w:p>
        </w:tc>
        <w:tc>
          <w:tcPr>
            <w:tcW w:w="3627" w:type="dxa"/>
          </w:tcPr>
          <w:p w:rsidR="000F307E" w:rsidRDefault="000F307E" w:rsidP="00E54C0E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attribute this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>increase in proficiency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? </w:t>
            </w: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To what do you </w:t>
            </w:r>
            <w:r w:rsidR="00E54C0E">
              <w:rPr>
                <w:rFonts w:ascii="Century" w:hAnsi="Century"/>
                <w:sz w:val="32"/>
                <w:szCs w:val="32"/>
                <w:vertAlign w:val="superscript"/>
              </w:rPr>
              <w:t>attribute this decrease in proficiency</w:t>
            </w:r>
            <w:r>
              <w:rPr>
                <w:rFonts w:ascii="Century" w:hAnsi="Century"/>
                <w:sz w:val="32"/>
                <w:szCs w:val="32"/>
                <w:vertAlign w:val="superscript"/>
              </w:rPr>
              <w:t>?</w:t>
            </w:r>
          </w:p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</w:p>
        </w:tc>
      </w:tr>
      <w:tr w:rsidR="000F307E" w:rsidTr="00E54C0E">
        <w:trPr>
          <w:trHeight w:val="1751"/>
        </w:trPr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Next steps? </w:t>
            </w: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 xml:space="preserve">Next steps? </w:t>
            </w: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</w:p>
        </w:tc>
        <w:tc>
          <w:tcPr>
            <w:tcW w:w="3627" w:type="dxa"/>
          </w:tcPr>
          <w:p w:rsidR="000F307E" w:rsidRDefault="000F307E" w:rsidP="001647ED">
            <w:pPr>
              <w:rPr>
                <w:rFonts w:ascii="Century" w:hAnsi="Century"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sz w:val="32"/>
                <w:szCs w:val="32"/>
                <w:vertAlign w:val="superscript"/>
              </w:rPr>
              <w:t>Next steps?</w:t>
            </w:r>
          </w:p>
        </w:tc>
      </w:tr>
    </w:tbl>
    <w:p w:rsidR="00E54C0E" w:rsidRPr="00E54C0E" w:rsidRDefault="00E54C0E" w:rsidP="00E54C0E">
      <w:pPr>
        <w:spacing w:after="0"/>
        <w:rPr>
          <w:rFonts w:ascii="Century" w:hAnsi="Century"/>
          <w:sz w:val="12"/>
          <w:szCs w:val="24"/>
        </w:rPr>
      </w:pPr>
    </w:p>
    <w:p w:rsidR="000F307E" w:rsidRPr="000F307E" w:rsidRDefault="000F307E" w:rsidP="000F307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Refer to your Reading SMART Goals.  Are we on track?  Is what we are doing leading us to meet these goals?  Explain.</w:t>
      </w:r>
    </w:p>
    <w:p w:rsidR="001859ED" w:rsidRPr="00E54C0E" w:rsidRDefault="001859ED" w:rsidP="001859ED">
      <w:pPr>
        <w:jc w:val="center"/>
        <w:rPr>
          <w:rFonts w:ascii="Century" w:hAnsi="Century"/>
          <w:sz w:val="56"/>
          <w:szCs w:val="32"/>
        </w:rPr>
      </w:pPr>
    </w:p>
    <w:p w:rsidR="000F307E" w:rsidRPr="000F307E" w:rsidRDefault="000F307E" w:rsidP="000F307E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Carefully look at the WRITING PROFICIENCY </w:t>
      </w:r>
      <w:r w:rsidR="0022479D">
        <w:rPr>
          <w:rFonts w:ascii="Century" w:hAnsi="Century"/>
          <w:sz w:val="24"/>
          <w:szCs w:val="24"/>
        </w:rPr>
        <w:t>scores</w:t>
      </w:r>
      <w:r>
        <w:rPr>
          <w:rFonts w:ascii="Century" w:hAnsi="Century"/>
          <w:sz w:val="24"/>
          <w:szCs w:val="24"/>
        </w:rPr>
        <w:t xml:space="preserve"> for your grade level.  What does the data tell you?  What does the data not tell you?</w:t>
      </w:r>
    </w:p>
    <w:sectPr w:rsidR="000F307E" w:rsidRPr="000F307E" w:rsidSect="00E54C0E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87" w:rsidRDefault="00303887" w:rsidP="00C91D4A">
      <w:pPr>
        <w:spacing w:after="0" w:line="240" w:lineRule="auto"/>
      </w:pPr>
      <w:r>
        <w:separator/>
      </w:r>
    </w:p>
  </w:endnote>
  <w:endnote w:type="continuationSeparator" w:id="0">
    <w:p w:rsidR="00303887" w:rsidRDefault="00303887" w:rsidP="00C9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4A" w:rsidRDefault="00C91D4A" w:rsidP="00C91D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87" w:rsidRDefault="00303887" w:rsidP="00C91D4A">
      <w:pPr>
        <w:spacing w:after="0" w:line="240" w:lineRule="auto"/>
      </w:pPr>
      <w:r>
        <w:separator/>
      </w:r>
    </w:p>
  </w:footnote>
  <w:footnote w:type="continuationSeparator" w:id="0">
    <w:p w:rsidR="00303887" w:rsidRDefault="00303887" w:rsidP="00C9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" w:hAnsi="Century"/>
        <w:sz w:val="32"/>
        <w:szCs w:val="32"/>
      </w:rPr>
      <w:alias w:val="Title"/>
      <w:id w:val="77738743"/>
      <w:placeholder>
        <w:docPart w:val="364ADD97EDB9442181DA63B0B25A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1D4A" w:rsidRDefault="009F195E" w:rsidP="00C91D4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" w:hAnsi="Century"/>
            <w:sz w:val="32"/>
            <w:szCs w:val="32"/>
          </w:rPr>
          <w:t>Local Assessment</w:t>
        </w:r>
        <w:r w:rsidR="00C91D4A" w:rsidRPr="00C91D4A">
          <w:rPr>
            <w:rFonts w:ascii="Century" w:hAnsi="Century"/>
            <w:sz w:val="32"/>
            <w:szCs w:val="32"/>
          </w:rPr>
          <w:t xml:space="preserve"> Analysis </w:t>
        </w:r>
        <w:r w:rsidR="00C91D4A">
          <w:rPr>
            <w:rFonts w:ascii="Century" w:hAnsi="Century"/>
            <w:sz w:val="32"/>
            <w:szCs w:val="32"/>
          </w:rPr>
          <w:t xml:space="preserve">- </w:t>
        </w:r>
        <w:r w:rsidR="00C91D4A" w:rsidRPr="00C91D4A">
          <w:rPr>
            <w:rFonts w:ascii="Century" w:hAnsi="Century"/>
            <w:sz w:val="32"/>
            <w:szCs w:val="32"/>
          </w:rPr>
          <w:t>Data Analysis</w:t>
        </w:r>
      </w:p>
    </w:sdtContent>
  </w:sdt>
  <w:p w:rsidR="00C91D4A" w:rsidRDefault="00C9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ED"/>
    <w:rsid w:val="00000974"/>
    <w:rsid w:val="000F307E"/>
    <w:rsid w:val="001859ED"/>
    <w:rsid w:val="0022479D"/>
    <w:rsid w:val="00303887"/>
    <w:rsid w:val="00316857"/>
    <w:rsid w:val="003B0921"/>
    <w:rsid w:val="005F6575"/>
    <w:rsid w:val="00692A04"/>
    <w:rsid w:val="006A54D3"/>
    <w:rsid w:val="007A4157"/>
    <w:rsid w:val="009F195E"/>
    <w:rsid w:val="00C91D4A"/>
    <w:rsid w:val="00D867B7"/>
    <w:rsid w:val="00DD6959"/>
    <w:rsid w:val="00E54C0E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4A"/>
  </w:style>
  <w:style w:type="paragraph" w:styleId="Footer">
    <w:name w:val="footer"/>
    <w:basedOn w:val="Normal"/>
    <w:link w:val="FooterChar"/>
    <w:uiPriority w:val="99"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4A"/>
  </w:style>
  <w:style w:type="paragraph" w:styleId="BalloonText">
    <w:name w:val="Balloon Text"/>
    <w:basedOn w:val="Normal"/>
    <w:link w:val="BalloonTextChar"/>
    <w:uiPriority w:val="99"/>
    <w:semiHidden/>
    <w:unhideWhenUsed/>
    <w:rsid w:val="00C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4A"/>
  </w:style>
  <w:style w:type="paragraph" w:styleId="Footer">
    <w:name w:val="footer"/>
    <w:basedOn w:val="Normal"/>
    <w:link w:val="FooterChar"/>
    <w:uiPriority w:val="99"/>
    <w:unhideWhenUsed/>
    <w:rsid w:val="00C9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4A"/>
  </w:style>
  <w:style w:type="paragraph" w:styleId="BalloonText">
    <w:name w:val="Balloon Text"/>
    <w:basedOn w:val="Normal"/>
    <w:link w:val="BalloonTextChar"/>
    <w:uiPriority w:val="99"/>
    <w:semiHidden/>
    <w:unhideWhenUsed/>
    <w:rsid w:val="00C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ADD97EDB9442181DA63B0B25A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E845-44BE-4546-AE68-8D599202793C}"/>
      </w:docPartPr>
      <w:docPartBody>
        <w:p w:rsidR="0009531B" w:rsidRDefault="00973C54" w:rsidP="00973C54">
          <w:pPr>
            <w:pStyle w:val="364ADD97EDB9442181DA63B0B25A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3C54"/>
    <w:rsid w:val="0009531B"/>
    <w:rsid w:val="00973C54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4ADD97EDB9442181DA63B0B25A6D8E">
    <w:name w:val="364ADD97EDB9442181DA63B0B25A6D8E"/>
    <w:rsid w:val="00973C5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Assessment Analysis - Data Analysis</dc:title>
  <dc:creator>LearnCoach</dc:creator>
  <cp:lastModifiedBy>David Montes</cp:lastModifiedBy>
  <cp:revision>2</cp:revision>
  <dcterms:created xsi:type="dcterms:W3CDTF">2014-10-31T11:45:00Z</dcterms:created>
  <dcterms:modified xsi:type="dcterms:W3CDTF">2014-10-31T11:45:00Z</dcterms:modified>
</cp:coreProperties>
</file>